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355" w:rsidRDefault="000A4355">
      <w:pPr>
        <w:spacing w:line="560" w:lineRule="exact"/>
        <w:rPr>
          <w:sz w:val="44"/>
          <w:szCs w:val="44"/>
        </w:rPr>
      </w:pPr>
    </w:p>
    <w:p w:rsidR="000A4355" w:rsidRDefault="00620698">
      <w:pPr>
        <w:spacing w:line="560" w:lineRule="exact"/>
        <w:jc w:val="center"/>
        <w:rPr>
          <w:rFonts w:asciiTheme="minorEastAsia" w:hAnsiTheme="minorEastAsia"/>
          <w:sz w:val="44"/>
          <w:szCs w:val="44"/>
        </w:rPr>
      </w:pPr>
      <w:r>
        <w:rPr>
          <w:rFonts w:asciiTheme="minorEastAsia" w:hAnsiTheme="minorEastAsia" w:hint="eastAsia"/>
          <w:sz w:val="44"/>
          <w:szCs w:val="44"/>
        </w:rPr>
        <w:t>吉林省工会</w:t>
      </w:r>
      <w:r w:rsidR="00050380">
        <w:rPr>
          <w:rFonts w:asciiTheme="minorEastAsia" w:hAnsiTheme="minorEastAsia" w:hint="eastAsia"/>
          <w:sz w:val="44"/>
          <w:szCs w:val="44"/>
        </w:rPr>
        <w:t>“</w:t>
      </w:r>
      <w:r>
        <w:rPr>
          <w:rFonts w:asciiTheme="minorEastAsia" w:hAnsiTheme="minorEastAsia" w:hint="eastAsia"/>
          <w:sz w:val="44"/>
          <w:szCs w:val="44"/>
        </w:rPr>
        <w:t>关爱户外劳动者行动</w:t>
      </w:r>
      <w:r w:rsidR="00050380">
        <w:rPr>
          <w:rFonts w:asciiTheme="minorEastAsia" w:hAnsiTheme="minorEastAsia" w:hint="eastAsia"/>
          <w:sz w:val="44"/>
          <w:szCs w:val="44"/>
        </w:rPr>
        <w:t>”</w:t>
      </w:r>
      <w:r>
        <w:rPr>
          <w:rFonts w:asciiTheme="minorEastAsia" w:hAnsiTheme="minorEastAsia" w:hint="eastAsia"/>
          <w:sz w:val="44"/>
          <w:szCs w:val="44"/>
        </w:rPr>
        <w:t>实施方案</w:t>
      </w:r>
    </w:p>
    <w:p w:rsidR="000A4355" w:rsidRDefault="000A4355">
      <w:pPr>
        <w:spacing w:line="560" w:lineRule="exact"/>
        <w:rPr>
          <w:rFonts w:asciiTheme="minorEastAsia" w:hAnsiTheme="minorEastAsia"/>
          <w:sz w:val="44"/>
          <w:szCs w:val="44"/>
        </w:rPr>
      </w:pPr>
    </w:p>
    <w:p w:rsidR="000A4355" w:rsidRDefault="00620698">
      <w:pPr>
        <w:spacing w:line="560" w:lineRule="exact"/>
        <w:rPr>
          <w:rFonts w:asciiTheme="minorEastAsia" w:hAnsiTheme="minorEastAsia"/>
          <w:sz w:val="33"/>
          <w:szCs w:val="33"/>
        </w:rPr>
      </w:pPr>
      <w:r>
        <w:rPr>
          <w:rFonts w:ascii="仿宋" w:eastAsia="仿宋" w:hAnsi="仿宋" w:hint="eastAsia"/>
          <w:sz w:val="33"/>
          <w:szCs w:val="33"/>
        </w:rPr>
        <w:t xml:space="preserve">    为贯彻落实习近平总书记在全国劳动模范和先进工作者表彰大会上的</w:t>
      </w:r>
      <w:r w:rsidR="00050380">
        <w:rPr>
          <w:rFonts w:ascii="仿宋" w:eastAsia="仿宋" w:hAnsi="仿宋" w:hint="eastAsia"/>
          <w:sz w:val="33"/>
          <w:szCs w:val="33"/>
        </w:rPr>
        <w:t>重要</w:t>
      </w:r>
      <w:r>
        <w:rPr>
          <w:rFonts w:ascii="仿宋" w:eastAsia="仿宋" w:hAnsi="仿宋" w:hint="eastAsia"/>
          <w:sz w:val="33"/>
          <w:szCs w:val="33"/>
        </w:rPr>
        <w:t>讲话精神，为广大快递员、环卫工人、网约工、货车司机等户外劳动者提供关爱和精准服务，省总工会决定在全省开展</w:t>
      </w:r>
      <w:r w:rsidR="00050380">
        <w:rPr>
          <w:rFonts w:ascii="仿宋" w:eastAsia="仿宋" w:hAnsi="仿宋" w:hint="eastAsia"/>
          <w:sz w:val="33"/>
          <w:szCs w:val="33"/>
        </w:rPr>
        <w:t>“</w:t>
      </w:r>
      <w:r>
        <w:rPr>
          <w:rFonts w:ascii="仿宋" w:eastAsia="仿宋" w:hAnsi="仿宋" w:hint="eastAsia"/>
          <w:sz w:val="33"/>
          <w:szCs w:val="33"/>
        </w:rPr>
        <w:t>关爱户外劳动者行动</w:t>
      </w:r>
      <w:r w:rsidR="00050380">
        <w:rPr>
          <w:rFonts w:ascii="仿宋" w:eastAsia="仿宋" w:hAnsi="仿宋" w:hint="eastAsia"/>
          <w:sz w:val="33"/>
          <w:szCs w:val="33"/>
        </w:rPr>
        <w:t>”</w:t>
      </w:r>
      <w:r>
        <w:rPr>
          <w:rFonts w:ascii="仿宋" w:eastAsia="仿宋" w:hAnsi="仿宋" w:hint="eastAsia"/>
          <w:sz w:val="33"/>
          <w:szCs w:val="33"/>
        </w:rPr>
        <w:t>，现制定方案如下。</w:t>
      </w:r>
    </w:p>
    <w:p w:rsidR="000A4355" w:rsidRDefault="0074518E">
      <w:pPr>
        <w:spacing w:line="560" w:lineRule="exact"/>
        <w:rPr>
          <w:rFonts w:ascii="黑体" w:eastAsia="黑体" w:hAnsi="黑体"/>
          <w:sz w:val="33"/>
          <w:szCs w:val="33"/>
        </w:rPr>
      </w:pPr>
      <w:r>
        <w:rPr>
          <w:rFonts w:ascii="黑体" w:eastAsia="黑体" w:hAnsi="黑体" w:hint="eastAsia"/>
          <w:sz w:val="33"/>
          <w:szCs w:val="33"/>
        </w:rPr>
        <w:t xml:space="preserve">    </w:t>
      </w:r>
      <w:r w:rsidR="00620698">
        <w:rPr>
          <w:rFonts w:ascii="黑体" w:eastAsia="黑体" w:hAnsi="黑体" w:hint="eastAsia"/>
          <w:sz w:val="33"/>
          <w:szCs w:val="33"/>
        </w:rPr>
        <w:t>一、指导思想</w:t>
      </w:r>
    </w:p>
    <w:p w:rsidR="000A4355" w:rsidRDefault="00620698">
      <w:pPr>
        <w:spacing w:line="560" w:lineRule="exact"/>
        <w:rPr>
          <w:rFonts w:ascii="仿宋" w:eastAsia="仿宋" w:hAnsi="仿宋"/>
          <w:sz w:val="33"/>
          <w:szCs w:val="33"/>
        </w:rPr>
      </w:pPr>
      <w:r>
        <w:rPr>
          <w:rFonts w:ascii="仿宋" w:eastAsia="仿宋" w:hAnsi="仿宋" w:hint="eastAsia"/>
          <w:sz w:val="33"/>
          <w:szCs w:val="33"/>
        </w:rPr>
        <w:t xml:space="preserve">    以习近平新时代中国特色社会主义思想为指导，全面贯彻落实党的十九届五中全会和习近平总书记</w:t>
      </w:r>
      <w:r>
        <w:rPr>
          <w:rFonts w:ascii="仿宋" w:eastAsia="仿宋" w:hAnsi="仿宋" w:hint="eastAsia"/>
          <w:sz w:val="32"/>
          <w:szCs w:val="32"/>
        </w:rPr>
        <w:t>在表彰全国劳动模范和先进工作者大会上的重要讲话精神</w:t>
      </w:r>
      <w:r>
        <w:rPr>
          <w:rFonts w:ascii="仿宋" w:eastAsia="仿宋" w:hAnsi="仿宋" w:hint="eastAsia"/>
          <w:sz w:val="33"/>
          <w:szCs w:val="33"/>
        </w:rPr>
        <w:t>，坚持从群众多样化需求出发，打通服务群众的新途径，使服务更直接、更深入、更贴近工人阶级和广大劳动群众，以服务群众实效打动人心、温暖人心、影响人心、赢得人心，不断提升工人阶级和广大劳动群众的获得感、幸福感、安全感。</w:t>
      </w:r>
    </w:p>
    <w:p w:rsidR="000A4355" w:rsidRDefault="00620698">
      <w:pPr>
        <w:spacing w:line="560" w:lineRule="exact"/>
        <w:rPr>
          <w:rFonts w:ascii="黑体" w:eastAsia="黑体" w:hAnsi="黑体"/>
          <w:sz w:val="33"/>
          <w:szCs w:val="33"/>
        </w:rPr>
      </w:pPr>
      <w:r>
        <w:rPr>
          <w:rFonts w:ascii="黑体" w:eastAsia="黑体" w:hAnsi="黑体" w:hint="eastAsia"/>
          <w:sz w:val="33"/>
          <w:szCs w:val="33"/>
        </w:rPr>
        <w:t xml:space="preserve">    二、目标任务</w:t>
      </w:r>
    </w:p>
    <w:p w:rsidR="000A4355" w:rsidRDefault="0074518E">
      <w:pPr>
        <w:spacing w:line="560" w:lineRule="exact"/>
        <w:rPr>
          <w:rFonts w:ascii="黑体" w:eastAsia="黑体" w:hAnsi="黑体"/>
          <w:sz w:val="33"/>
          <w:szCs w:val="33"/>
        </w:rPr>
      </w:pPr>
      <w:r>
        <w:rPr>
          <w:rFonts w:ascii="仿宋" w:eastAsia="仿宋" w:hAnsi="仿宋" w:hint="eastAsia"/>
          <w:sz w:val="33"/>
          <w:szCs w:val="33"/>
        </w:rPr>
        <w:t xml:space="preserve">    </w:t>
      </w:r>
      <w:r w:rsidR="00620698">
        <w:rPr>
          <w:rFonts w:ascii="仿宋" w:eastAsia="仿宋" w:hAnsi="仿宋" w:hint="eastAsia"/>
          <w:sz w:val="33"/>
          <w:szCs w:val="33"/>
        </w:rPr>
        <w:t>组织全省各级工会组织，大力弘扬劳动精神，</w:t>
      </w:r>
      <w:r w:rsidR="00620698">
        <w:rPr>
          <w:rFonts w:ascii="仿宋" w:eastAsia="仿宋" w:hAnsi="仿宋"/>
          <w:sz w:val="33"/>
          <w:szCs w:val="33"/>
        </w:rPr>
        <w:t>进一步创新</w:t>
      </w:r>
      <w:r w:rsidR="00620698">
        <w:rPr>
          <w:rFonts w:ascii="仿宋" w:eastAsia="仿宋" w:hAnsi="仿宋" w:hint="eastAsia"/>
          <w:sz w:val="33"/>
          <w:szCs w:val="33"/>
        </w:rPr>
        <w:t>服务</w:t>
      </w:r>
      <w:r w:rsidR="00620698">
        <w:rPr>
          <w:rFonts w:ascii="仿宋" w:eastAsia="仿宋" w:hAnsi="仿宋"/>
          <w:sz w:val="33"/>
          <w:szCs w:val="33"/>
        </w:rPr>
        <w:t>户外劳动者工作方式方法，</w:t>
      </w:r>
      <w:r w:rsidR="00620698">
        <w:rPr>
          <w:rFonts w:ascii="仿宋" w:eastAsia="仿宋" w:hAnsi="仿宋" w:hint="eastAsia"/>
          <w:sz w:val="33"/>
          <w:szCs w:val="33"/>
        </w:rPr>
        <w:t>丰富关爱内容</w:t>
      </w:r>
      <w:r w:rsidR="00620698">
        <w:rPr>
          <w:rFonts w:ascii="仿宋" w:eastAsia="仿宋" w:hAnsi="仿宋"/>
          <w:sz w:val="33"/>
          <w:szCs w:val="33"/>
        </w:rPr>
        <w:t>，以“三建”为抓手，以“三个一</w:t>
      </w:r>
      <w:r w:rsidR="00050380">
        <w:rPr>
          <w:rFonts w:ascii="仿宋" w:eastAsia="仿宋" w:hAnsi="仿宋"/>
          <w:sz w:val="33"/>
          <w:szCs w:val="33"/>
        </w:rPr>
        <w:t>＋</w:t>
      </w:r>
      <w:r w:rsidR="00620698">
        <w:rPr>
          <w:rFonts w:ascii="仿宋" w:eastAsia="仿宋" w:hAnsi="仿宋"/>
          <w:sz w:val="33"/>
          <w:szCs w:val="33"/>
        </w:rPr>
        <w:t>特殊帮扶”为活动载体，</w:t>
      </w:r>
      <w:r w:rsidR="00620698">
        <w:rPr>
          <w:rFonts w:ascii="仿宋" w:eastAsia="仿宋" w:hAnsi="仿宋" w:hint="eastAsia"/>
          <w:sz w:val="33"/>
          <w:szCs w:val="33"/>
        </w:rPr>
        <w:t>开展</w:t>
      </w:r>
      <w:r w:rsidR="00050380">
        <w:rPr>
          <w:rFonts w:ascii="仿宋" w:eastAsia="仿宋" w:hAnsi="仿宋" w:hint="eastAsia"/>
          <w:sz w:val="33"/>
          <w:szCs w:val="33"/>
        </w:rPr>
        <w:t>关爱</w:t>
      </w:r>
      <w:r w:rsidR="00620698">
        <w:rPr>
          <w:rFonts w:ascii="仿宋" w:eastAsia="仿宋" w:hAnsi="仿宋" w:hint="eastAsia"/>
          <w:sz w:val="33"/>
          <w:szCs w:val="33"/>
        </w:rPr>
        <w:t>户外劳动者系列活动，</w:t>
      </w:r>
      <w:r w:rsidR="00620698">
        <w:rPr>
          <w:rFonts w:ascii="仿宋" w:eastAsia="仿宋" w:hAnsi="仿宋"/>
          <w:sz w:val="33"/>
          <w:szCs w:val="33"/>
        </w:rPr>
        <w:t>提高</w:t>
      </w:r>
      <w:r w:rsidR="00620698">
        <w:rPr>
          <w:rFonts w:ascii="仿宋" w:eastAsia="仿宋" w:hAnsi="仿宋" w:hint="eastAsia"/>
          <w:sz w:val="33"/>
          <w:szCs w:val="33"/>
        </w:rPr>
        <w:t>服务和关爱户外劳动者</w:t>
      </w:r>
      <w:r w:rsidR="00620698">
        <w:rPr>
          <w:rFonts w:ascii="仿宋" w:eastAsia="仿宋" w:hAnsi="仿宋"/>
          <w:sz w:val="33"/>
          <w:szCs w:val="33"/>
        </w:rPr>
        <w:t>精准化水平，</w:t>
      </w:r>
      <w:r w:rsidR="00620698">
        <w:rPr>
          <w:rFonts w:ascii="仿宋" w:eastAsia="仿宋" w:hAnsi="仿宋" w:hint="eastAsia"/>
          <w:sz w:val="33"/>
          <w:szCs w:val="33"/>
        </w:rPr>
        <w:t>把党</w:t>
      </w:r>
      <w:r w:rsidR="00050380">
        <w:rPr>
          <w:rFonts w:ascii="仿宋" w:eastAsia="仿宋" w:hAnsi="仿宋" w:hint="eastAsia"/>
          <w:sz w:val="33"/>
          <w:szCs w:val="33"/>
        </w:rPr>
        <w:t>和政府</w:t>
      </w:r>
      <w:r w:rsidR="00620698">
        <w:rPr>
          <w:rFonts w:ascii="仿宋" w:eastAsia="仿宋" w:hAnsi="仿宋" w:hint="eastAsia"/>
          <w:sz w:val="33"/>
          <w:szCs w:val="33"/>
        </w:rPr>
        <w:t>的关怀送到户外劳动者的心坎上，努力在全社会形成尊重劳动、崇尚劳动、热爱劳动的浓厚氛围。</w:t>
      </w:r>
    </w:p>
    <w:p w:rsidR="000A4355" w:rsidRDefault="0074518E">
      <w:pPr>
        <w:spacing w:line="560" w:lineRule="exact"/>
        <w:rPr>
          <w:rFonts w:ascii="黑体" w:eastAsia="黑体" w:hAnsi="黑体"/>
          <w:sz w:val="33"/>
          <w:szCs w:val="33"/>
        </w:rPr>
      </w:pPr>
      <w:r>
        <w:rPr>
          <w:rFonts w:ascii="黑体" w:eastAsia="黑体" w:hAnsi="黑体" w:hint="eastAsia"/>
          <w:sz w:val="33"/>
          <w:szCs w:val="33"/>
        </w:rPr>
        <w:t xml:space="preserve">    </w:t>
      </w:r>
      <w:r w:rsidR="00620698">
        <w:rPr>
          <w:rFonts w:ascii="黑体" w:eastAsia="黑体" w:hAnsi="黑体" w:hint="eastAsia"/>
          <w:sz w:val="33"/>
          <w:szCs w:val="33"/>
        </w:rPr>
        <w:t>三、工作内容</w:t>
      </w:r>
    </w:p>
    <w:p w:rsidR="000A4355" w:rsidRDefault="00620698">
      <w:pPr>
        <w:spacing w:line="560" w:lineRule="exact"/>
        <w:rPr>
          <w:rFonts w:ascii="楷体" w:eastAsia="楷体" w:hAnsi="楷体"/>
          <w:sz w:val="33"/>
          <w:szCs w:val="33"/>
        </w:rPr>
      </w:pPr>
      <w:r>
        <w:rPr>
          <w:rFonts w:ascii="楷体" w:eastAsia="楷体" w:hAnsi="楷体" w:hint="eastAsia"/>
          <w:sz w:val="33"/>
          <w:szCs w:val="33"/>
        </w:rPr>
        <w:t xml:space="preserve">    （一）开展“三建”活动</w:t>
      </w:r>
    </w:p>
    <w:p w:rsidR="000A4355" w:rsidRDefault="0074518E">
      <w:pPr>
        <w:spacing w:line="560" w:lineRule="exact"/>
        <w:rPr>
          <w:rFonts w:ascii="楷体" w:eastAsia="楷体" w:hAnsi="楷体"/>
          <w:sz w:val="33"/>
          <w:szCs w:val="33"/>
        </w:rPr>
      </w:pPr>
      <w:r>
        <w:rPr>
          <w:rFonts w:ascii="仿宋" w:eastAsia="仿宋" w:hAnsi="仿宋" w:hint="eastAsia"/>
          <w:sz w:val="33"/>
          <w:szCs w:val="33"/>
        </w:rPr>
        <w:lastRenderedPageBreak/>
        <w:t xml:space="preserve">    </w:t>
      </w:r>
      <w:r w:rsidR="00620698">
        <w:rPr>
          <w:rFonts w:ascii="仿宋" w:eastAsia="仿宋" w:hAnsi="仿宋" w:hint="eastAsia"/>
          <w:sz w:val="33"/>
          <w:szCs w:val="33"/>
        </w:rPr>
        <w:t>以“三建”活动为抓手，推动户外劳动者用工企业建会，吸纳户外劳动者加入工会组织；加大户外劳动者服务站点建设力度，实现服务对象全覆盖；建立联系点制度，调研指导服务站点建设并帮助户外劳动者解决实际困难。</w:t>
      </w:r>
    </w:p>
    <w:p w:rsidR="000A4355" w:rsidRDefault="00620698">
      <w:pPr>
        <w:spacing w:line="560" w:lineRule="exact"/>
        <w:rPr>
          <w:rFonts w:ascii="仿宋" w:eastAsia="仿宋" w:hAnsi="仿宋"/>
          <w:sz w:val="33"/>
          <w:szCs w:val="33"/>
        </w:rPr>
      </w:pPr>
      <w:r>
        <w:rPr>
          <w:rFonts w:ascii="楷体" w:eastAsia="楷体" w:hAnsi="楷体" w:hint="eastAsia"/>
          <w:sz w:val="33"/>
          <w:szCs w:val="33"/>
        </w:rPr>
        <w:t xml:space="preserve">    1.推动户外劳动者用工企业开展建（入）会工作。</w:t>
      </w:r>
      <w:r>
        <w:rPr>
          <w:rFonts w:ascii="仿宋" w:eastAsia="仿宋" w:hAnsi="仿宋" w:hint="eastAsia"/>
          <w:sz w:val="33"/>
          <w:szCs w:val="33"/>
        </w:rPr>
        <w:t>推动未建立工会组织的户外劳动者用工企业建立工会组织，吸纳户外劳动者集中入会，扩大工会组织和工会工作有效覆盖。依托工会组织和阵地，强化职工思想政治引领，教育引导广大户外劳动者坚定不移听党话、矢志不渝跟党走。通过开展户外劳动者精准关爱、常态化帮扶等活动，让党</w:t>
      </w:r>
      <w:r w:rsidR="0074518E">
        <w:rPr>
          <w:rFonts w:ascii="仿宋" w:eastAsia="仿宋" w:hAnsi="仿宋" w:hint="eastAsia"/>
          <w:sz w:val="33"/>
          <w:szCs w:val="33"/>
        </w:rPr>
        <w:t>和政府</w:t>
      </w:r>
      <w:r>
        <w:rPr>
          <w:rFonts w:ascii="仿宋" w:eastAsia="仿宋" w:hAnsi="仿宋" w:hint="eastAsia"/>
          <w:sz w:val="33"/>
          <w:szCs w:val="33"/>
        </w:rPr>
        <w:t>的温暖及工会组织的关怀更多地惠及户外劳动者。</w:t>
      </w:r>
    </w:p>
    <w:p w:rsidR="000A4355" w:rsidRDefault="0074518E">
      <w:pPr>
        <w:spacing w:line="560" w:lineRule="exact"/>
        <w:rPr>
          <w:rFonts w:ascii="仿宋" w:eastAsia="仿宋" w:hAnsi="仿宋"/>
          <w:sz w:val="33"/>
          <w:szCs w:val="33"/>
        </w:rPr>
      </w:pPr>
      <w:r>
        <w:rPr>
          <w:rFonts w:ascii="楷体" w:eastAsia="楷体" w:hAnsi="楷体" w:hint="eastAsia"/>
          <w:sz w:val="33"/>
          <w:szCs w:val="33"/>
        </w:rPr>
        <w:t xml:space="preserve">    </w:t>
      </w:r>
      <w:r w:rsidR="00620698">
        <w:rPr>
          <w:rFonts w:ascii="楷体" w:eastAsia="楷体" w:hAnsi="楷体" w:hint="eastAsia"/>
          <w:sz w:val="33"/>
          <w:szCs w:val="33"/>
        </w:rPr>
        <w:t>2.推动户外劳动者服务站点建设。</w:t>
      </w:r>
      <w:r w:rsidR="00620698">
        <w:rPr>
          <w:rFonts w:ascii="仿宋" w:eastAsia="仿宋" w:hAnsi="仿宋" w:hint="eastAsia"/>
          <w:sz w:val="33"/>
          <w:szCs w:val="33"/>
        </w:rPr>
        <w:t>进一步扩大户外劳动者服务站点建设规模，拓展服务站点服务功能，丰富系列关爱活动内容，以站点建设规模扩大、服务品质提升促进关爱行动向纵深发展，力争在吉林省工会</w:t>
      </w:r>
      <w:r w:rsidR="00FF60A3">
        <w:rPr>
          <w:rFonts w:ascii="仿宋" w:eastAsia="仿宋" w:hAnsi="仿宋" w:hint="eastAsia"/>
          <w:sz w:val="33"/>
          <w:szCs w:val="33"/>
        </w:rPr>
        <w:t>第十五次代表大会</w:t>
      </w:r>
      <w:r w:rsidR="00620698">
        <w:rPr>
          <w:rFonts w:ascii="仿宋" w:eastAsia="仿宋" w:hAnsi="仿宋" w:hint="eastAsia"/>
          <w:sz w:val="33"/>
          <w:szCs w:val="33"/>
        </w:rPr>
        <w:t>召开之前，形成布局合理、数量充足、功能完备的户外劳动者服务站网络，满足户外劳动者现实需求，增强户外劳动者的归属感和幸福感。</w:t>
      </w:r>
    </w:p>
    <w:p w:rsidR="000A4355" w:rsidRDefault="0074518E">
      <w:pPr>
        <w:spacing w:line="560" w:lineRule="exact"/>
        <w:rPr>
          <w:rFonts w:ascii="黑体" w:eastAsia="黑体" w:hAnsi="黑体"/>
          <w:sz w:val="33"/>
          <w:szCs w:val="33"/>
        </w:rPr>
      </w:pPr>
      <w:r>
        <w:rPr>
          <w:rFonts w:ascii="楷体" w:eastAsia="楷体" w:hAnsi="楷体" w:hint="eastAsia"/>
          <w:sz w:val="33"/>
          <w:szCs w:val="33"/>
        </w:rPr>
        <w:t xml:space="preserve">    </w:t>
      </w:r>
      <w:r w:rsidR="00620698">
        <w:rPr>
          <w:rFonts w:ascii="楷体" w:eastAsia="楷体" w:hAnsi="楷体" w:hint="eastAsia"/>
          <w:sz w:val="33"/>
          <w:szCs w:val="33"/>
        </w:rPr>
        <w:t>3.建立关爱户外劳动者联系点制度。</w:t>
      </w:r>
      <w:r w:rsidR="00620698">
        <w:rPr>
          <w:rFonts w:ascii="仿宋" w:eastAsia="仿宋" w:hAnsi="仿宋" w:hint="eastAsia"/>
          <w:sz w:val="33"/>
          <w:szCs w:val="33"/>
        </w:rPr>
        <w:t>建立省、市（州）、县（市、区）总工会三级领导班子成员联系点制度，每名班子成员联系不少于2个户外劳动者服务</w:t>
      </w:r>
      <w:r w:rsidR="00FF60A3">
        <w:rPr>
          <w:rFonts w:ascii="仿宋" w:eastAsia="仿宋" w:hAnsi="仿宋" w:hint="eastAsia"/>
          <w:sz w:val="33"/>
          <w:szCs w:val="33"/>
        </w:rPr>
        <w:t>站点</w:t>
      </w:r>
      <w:r w:rsidR="00620698">
        <w:rPr>
          <w:rFonts w:ascii="仿宋" w:eastAsia="仿宋" w:hAnsi="仿宋" w:hint="eastAsia"/>
          <w:sz w:val="33"/>
          <w:szCs w:val="33"/>
        </w:rPr>
        <w:t>，每年定期到联系点开展2次以上调研和关爱户外劳动者活动。</w:t>
      </w:r>
    </w:p>
    <w:p w:rsidR="000A4355" w:rsidRDefault="0074518E">
      <w:pPr>
        <w:spacing w:line="560" w:lineRule="exact"/>
        <w:rPr>
          <w:rFonts w:ascii="楷体" w:eastAsia="楷体" w:hAnsi="楷体"/>
          <w:sz w:val="33"/>
          <w:szCs w:val="33"/>
        </w:rPr>
      </w:pPr>
      <w:r>
        <w:rPr>
          <w:rFonts w:ascii="楷体" w:eastAsia="楷体" w:hAnsi="楷体" w:hint="eastAsia"/>
          <w:sz w:val="33"/>
          <w:szCs w:val="33"/>
        </w:rPr>
        <w:t xml:space="preserve">    </w:t>
      </w:r>
      <w:r w:rsidR="00620698">
        <w:rPr>
          <w:rFonts w:ascii="楷体" w:eastAsia="楷体" w:hAnsi="楷体" w:hint="eastAsia"/>
          <w:sz w:val="33"/>
          <w:szCs w:val="33"/>
        </w:rPr>
        <w:t>（二）开展“三个一</w:t>
      </w:r>
      <w:r w:rsidR="00FF60A3">
        <w:rPr>
          <w:rFonts w:ascii="仿宋" w:eastAsia="仿宋" w:hAnsi="仿宋"/>
          <w:sz w:val="33"/>
          <w:szCs w:val="33"/>
        </w:rPr>
        <w:t>＋</w:t>
      </w:r>
      <w:r w:rsidR="00620698">
        <w:rPr>
          <w:rFonts w:ascii="楷体" w:eastAsia="楷体" w:hAnsi="楷体" w:hint="eastAsia"/>
          <w:sz w:val="33"/>
          <w:szCs w:val="33"/>
        </w:rPr>
        <w:t>特殊帮扶”活动</w:t>
      </w:r>
    </w:p>
    <w:p w:rsidR="000A4355" w:rsidRDefault="0074518E">
      <w:pPr>
        <w:spacing w:line="560" w:lineRule="exact"/>
        <w:rPr>
          <w:rFonts w:ascii="仿宋" w:eastAsia="仿宋" w:hAnsi="仿宋"/>
          <w:sz w:val="33"/>
          <w:szCs w:val="33"/>
        </w:rPr>
      </w:pPr>
      <w:r>
        <w:rPr>
          <w:rFonts w:ascii="仿宋" w:eastAsia="仿宋" w:hAnsi="仿宋" w:hint="eastAsia"/>
          <w:sz w:val="33"/>
          <w:szCs w:val="33"/>
        </w:rPr>
        <w:t xml:space="preserve">    </w:t>
      </w:r>
      <w:r w:rsidR="00620698">
        <w:rPr>
          <w:rFonts w:ascii="仿宋" w:eastAsia="仿宋" w:hAnsi="仿宋" w:hint="eastAsia"/>
          <w:sz w:val="33"/>
          <w:szCs w:val="33"/>
        </w:rPr>
        <w:t>以“三个一</w:t>
      </w:r>
      <w:r w:rsidR="00FF60A3">
        <w:rPr>
          <w:rFonts w:ascii="仿宋" w:eastAsia="仿宋" w:hAnsi="仿宋"/>
          <w:sz w:val="33"/>
          <w:szCs w:val="33"/>
        </w:rPr>
        <w:t>＋</w:t>
      </w:r>
      <w:r w:rsidR="00620698">
        <w:rPr>
          <w:rFonts w:ascii="仿宋" w:eastAsia="仿宋" w:hAnsi="仿宋" w:hint="eastAsia"/>
          <w:sz w:val="33"/>
          <w:szCs w:val="33"/>
        </w:rPr>
        <w:t>特殊帮扶”活动为载体，精准帮助户外劳动者解决工作和生活中遇到的问题和困难，让更多户外劳动者感</w:t>
      </w:r>
      <w:r w:rsidR="00620698">
        <w:rPr>
          <w:rFonts w:ascii="仿宋" w:eastAsia="仿宋" w:hAnsi="仿宋" w:hint="eastAsia"/>
          <w:sz w:val="33"/>
          <w:szCs w:val="33"/>
        </w:rPr>
        <w:lastRenderedPageBreak/>
        <w:t>受到社会主义大家庭的温暖。</w:t>
      </w:r>
    </w:p>
    <w:p w:rsidR="005C6F9D" w:rsidRDefault="00620698">
      <w:pPr>
        <w:spacing w:line="560" w:lineRule="exact"/>
        <w:rPr>
          <w:rFonts w:ascii="仿宋" w:eastAsia="仿宋" w:hAnsi="仿宋"/>
          <w:sz w:val="33"/>
          <w:szCs w:val="33"/>
        </w:rPr>
      </w:pPr>
      <w:r>
        <w:rPr>
          <w:rFonts w:ascii="楷体" w:eastAsia="楷体" w:hAnsi="楷体" w:hint="eastAsia"/>
          <w:sz w:val="33"/>
          <w:szCs w:val="33"/>
        </w:rPr>
        <w:t xml:space="preserve">    1.开展“一杯热（冷）饮 随时进家”活动。</w:t>
      </w:r>
      <w:r>
        <w:rPr>
          <w:rFonts w:ascii="仿宋" w:eastAsia="仿宋" w:hAnsi="仿宋" w:hint="eastAsia"/>
          <w:sz w:val="33"/>
          <w:szCs w:val="33"/>
        </w:rPr>
        <w:t>立足现已建成的各级工会职工服务中心、职工服务站、户外劳动者服务站，为早班户外劳动者提供热水、热茶、牛奶及面包等早餐简餐食品，重点推广全省已建成的500家户外劳动者服务站，提高使用率，扩大影响力。</w:t>
      </w:r>
    </w:p>
    <w:p w:rsidR="000A4355" w:rsidRDefault="005C6F9D">
      <w:pPr>
        <w:spacing w:line="560" w:lineRule="exact"/>
        <w:rPr>
          <w:rFonts w:ascii="仿宋" w:eastAsia="仿宋" w:hAnsi="仿宋"/>
          <w:sz w:val="33"/>
          <w:szCs w:val="33"/>
        </w:rPr>
      </w:pPr>
      <w:r>
        <w:rPr>
          <w:rFonts w:ascii="仿宋" w:eastAsia="仿宋" w:hAnsi="仿宋" w:hint="eastAsia"/>
          <w:sz w:val="33"/>
          <w:szCs w:val="33"/>
        </w:rPr>
        <w:t xml:space="preserve">    </w:t>
      </w:r>
      <w:r w:rsidR="00620698">
        <w:rPr>
          <w:rFonts w:ascii="楷体" w:eastAsia="楷体" w:hAnsi="楷体" w:hint="eastAsia"/>
          <w:sz w:val="33"/>
          <w:szCs w:val="33"/>
        </w:rPr>
        <w:t>2.开展“一街一组结对 精准暖心到位”活动。</w:t>
      </w:r>
      <w:r w:rsidR="00620698">
        <w:rPr>
          <w:rFonts w:ascii="仿宋" w:eastAsia="仿宋" w:hAnsi="仿宋" w:hint="eastAsia"/>
          <w:sz w:val="33"/>
          <w:szCs w:val="33"/>
        </w:rPr>
        <w:t>由街道总工会组织辖区内机关企事业单位工会、商户及爱心公益组织，针对辖区内户外劳动者开展“一街一组结对 精准暖心到位”活动，重点帮助辖区内工作地点相对固定的户外劳动者就近与驻街机关企事业单位、商户及爱心公益组织结成关爱对子，逐步在有条件的驻街机关企事业单位及商户建立户外劳动者服务站点，为户外服务站点网络化、网格化、全覆盖奠定基础。</w:t>
      </w:r>
    </w:p>
    <w:p w:rsidR="000A4355" w:rsidRDefault="00620698">
      <w:pPr>
        <w:spacing w:line="560" w:lineRule="exact"/>
        <w:ind w:firstLine="660"/>
        <w:rPr>
          <w:rFonts w:ascii="仿宋" w:eastAsia="仿宋" w:hAnsi="仿宋"/>
          <w:sz w:val="33"/>
          <w:szCs w:val="33"/>
        </w:rPr>
      </w:pPr>
      <w:r>
        <w:rPr>
          <w:rFonts w:ascii="楷体" w:eastAsia="楷体" w:hAnsi="楷体" w:hint="eastAsia"/>
          <w:sz w:val="33"/>
          <w:szCs w:val="33"/>
        </w:rPr>
        <w:t>3.开展“一个暖心礼袋 关爱在里面”活动。</w:t>
      </w:r>
      <w:r>
        <w:rPr>
          <w:rFonts w:ascii="仿宋" w:eastAsia="仿宋" w:hAnsi="仿宋" w:hint="eastAsia"/>
          <w:sz w:val="33"/>
          <w:szCs w:val="33"/>
        </w:rPr>
        <w:t>与快递员、环卫工人、网约工、货车司机等行业主管部门联合开展为户外劳动者赠送暖心礼袋活动。根据不同季节的气候特点和传统节日等特殊时间节点，开展送暖心礼袋活动，通过小礼袋，传递大关爱。</w:t>
      </w:r>
    </w:p>
    <w:p w:rsidR="000A4355" w:rsidRDefault="00620698">
      <w:pPr>
        <w:spacing w:line="560" w:lineRule="exact"/>
        <w:ind w:firstLine="660"/>
        <w:rPr>
          <w:rFonts w:ascii="楷体" w:eastAsia="楷体" w:hAnsi="楷体"/>
          <w:sz w:val="33"/>
          <w:szCs w:val="33"/>
        </w:rPr>
      </w:pPr>
      <w:r>
        <w:rPr>
          <w:rFonts w:ascii="楷体" w:eastAsia="楷体" w:hAnsi="楷体" w:hint="eastAsia"/>
          <w:sz w:val="33"/>
          <w:szCs w:val="33"/>
        </w:rPr>
        <w:t>4.开展为困难户外劳动者建档工作。</w:t>
      </w:r>
      <w:r>
        <w:rPr>
          <w:rFonts w:ascii="仿宋" w:eastAsia="仿宋" w:hAnsi="仿宋"/>
          <w:sz w:val="33"/>
          <w:szCs w:val="33"/>
        </w:rPr>
        <w:t>推动</w:t>
      </w:r>
      <w:r>
        <w:rPr>
          <w:rFonts w:ascii="仿宋" w:eastAsia="仿宋" w:hAnsi="仿宋" w:hint="eastAsia"/>
          <w:sz w:val="33"/>
          <w:szCs w:val="33"/>
        </w:rPr>
        <w:t>各级工会组织和户外劳动者用工企业</w:t>
      </w:r>
      <w:r>
        <w:rPr>
          <w:rFonts w:ascii="仿宋" w:eastAsia="仿宋" w:hAnsi="仿宋"/>
          <w:sz w:val="33"/>
          <w:szCs w:val="33"/>
        </w:rPr>
        <w:t>了解掌握户外劳动者</w:t>
      </w:r>
      <w:r>
        <w:rPr>
          <w:rFonts w:ascii="仿宋" w:eastAsia="仿宋" w:hAnsi="仿宋" w:hint="eastAsia"/>
          <w:sz w:val="33"/>
          <w:szCs w:val="33"/>
        </w:rPr>
        <w:t>生活</w:t>
      </w:r>
      <w:r>
        <w:rPr>
          <w:rFonts w:ascii="仿宋" w:eastAsia="仿宋" w:hAnsi="仿宋"/>
          <w:sz w:val="33"/>
          <w:szCs w:val="33"/>
        </w:rPr>
        <w:t>困难情况</w:t>
      </w:r>
      <w:r>
        <w:rPr>
          <w:rFonts w:ascii="仿宋" w:eastAsia="仿宋" w:hAnsi="仿宋" w:hint="eastAsia"/>
          <w:sz w:val="33"/>
          <w:szCs w:val="33"/>
        </w:rPr>
        <w:t>和致困原因</w:t>
      </w:r>
      <w:r>
        <w:rPr>
          <w:rFonts w:ascii="仿宋" w:eastAsia="仿宋" w:hAnsi="仿宋"/>
          <w:sz w:val="33"/>
          <w:szCs w:val="33"/>
        </w:rPr>
        <w:t>，为符合工会困难职工建档标准的职工建立档案，</w:t>
      </w:r>
      <w:r>
        <w:rPr>
          <w:rFonts w:ascii="仿宋" w:eastAsia="仿宋" w:hAnsi="仿宋" w:hint="eastAsia"/>
          <w:sz w:val="33"/>
          <w:szCs w:val="33"/>
        </w:rPr>
        <w:t>建立困难帮扶机制，</w:t>
      </w:r>
      <w:r>
        <w:rPr>
          <w:rFonts w:ascii="仿宋" w:eastAsia="仿宋" w:hAnsi="仿宋"/>
          <w:sz w:val="33"/>
          <w:szCs w:val="33"/>
        </w:rPr>
        <w:t>实现常态化帮扶救助。</w:t>
      </w:r>
    </w:p>
    <w:p w:rsidR="000A4355" w:rsidRDefault="00620698">
      <w:pPr>
        <w:spacing w:line="560" w:lineRule="exact"/>
        <w:rPr>
          <w:rFonts w:ascii="黑体" w:eastAsia="黑体" w:hAnsi="黑体"/>
          <w:sz w:val="33"/>
          <w:szCs w:val="33"/>
        </w:rPr>
      </w:pPr>
      <w:r>
        <w:rPr>
          <w:rFonts w:ascii="黑体" w:eastAsia="黑体" w:hAnsi="黑体" w:hint="eastAsia"/>
          <w:sz w:val="33"/>
          <w:szCs w:val="33"/>
        </w:rPr>
        <w:t xml:space="preserve">    四、方法步骤</w:t>
      </w:r>
    </w:p>
    <w:p w:rsidR="000A4355" w:rsidRDefault="0073453F">
      <w:pPr>
        <w:spacing w:line="560" w:lineRule="exact"/>
        <w:rPr>
          <w:rFonts w:ascii="黑体" w:eastAsia="黑体" w:hAnsi="黑体"/>
          <w:sz w:val="33"/>
          <w:szCs w:val="33"/>
        </w:rPr>
      </w:pPr>
      <w:r>
        <w:rPr>
          <w:rFonts w:ascii="仿宋" w:eastAsia="仿宋" w:hAnsi="仿宋" w:hint="eastAsia"/>
          <w:sz w:val="33"/>
          <w:szCs w:val="33"/>
        </w:rPr>
        <w:t xml:space="preserve">    </w:t>
      </w:r>
      <w:r w:rsidR="00620698">
        <w:rPr>
          <w:rFonts w:ascii="仿宋" w:eastAsia="仿宋" w:hAnsi="仿宋" w:hint="eastAsia"/>
          <w:sz w:val="33"/>
          <w:szCs w:val="33"/>
        </w:rPr>
        <w:t>（一）2020年12月初，召开全省工会</w:t>
      </w:r>
      <w:r w:rsidR="00707CD2">
        <w:rPr>
          <w:rFonts w:ascii="仿宋" w:eastAsia="仿宋" w:hAnsi="仿宋" w:hint="eastAsia"/>
          <w:sz w:val="33"/>
          <w:szCs w:val="33"/>
        </w:rPr>
        <w:t>“关爱户外劳动者行</w:t>
      </w:r>
      <w:r w:rsidR="00707CD2">
        <w:rPr>
          <w:rFonts w:ascii="仿宋" w:eastAsia="仿宋" w:hAnsi="仿宋" w:hint="eastAsia"/>
          <w:sz w:val="33"/>
          <w:szCs w:val="33"/>
        </w:rPr>
        <w:lastRenderedPageBreak/>
        <w:t>动”</w:t>
      </w:r>
      <w:r w:rsidR="00620698">
        <w:rPr>
          <w:rFonts w:ascii="仿宋" w:eastAsia="仿宋" w:hAnsi="仿宋" w:hint="eastAsia"/>
          <w:sz w:val="33"/>
          <w:szCs w:val="33"/>
        </w:rPr>
        <w:t>启动工作视频会议。各市（州）总工会、县（市、区）总工会要在12月中旬前完成启动工作，制定具体实施方案。</w:t>
      </w:r>
    </w:p>
    <w:p w:rsidR="000A4355" w:rsidRDefault="0073453F">
      <w:pPr>
        <w:spacing w:line="560" w:lineRule="exact"/>
        <w:rPr>
          <w:rFonts w:ascii="黑体" w:eastAsia="黑体" w:hAnsi="黑体"/>
          <w:sz w:val="33"/>
          <w:szCs w:val="33"/>
        </w:rPr>
      </w:pPr>
      <w:r>
        <w:rPr>
          <w:rFonts w:ascii="仿宋" w:eastAsia="仿宋" w:hAnsi="仿宋" w:hint="eastAsia"/>
          <w:sz w:val="33"/>
          <w:szCs w:val="33"/>
        </w:rPr>
        <w:t xml:space="preserve">    </w:t>
      </w:r>
      <w:r w:rsidR="00620698">
        <w:rPr>
          <w:rFonts w:ascii="仿宋" w:eastAsia="仿宋" w:hAnsi="仿宋" w:hint="eastAsia"/>
          <w:sz w:val="33"/>
          <w:szCs w:val="33"/>
        </w:rPr>
        <w:t>（二）扎实推进建（入）会工作。贯彻落实“强基固本行动”，树立“落实到基层、落实靠基层”的理念，完善党建带工建、工建服务党建的制度机制，加大户外劳动者用工企业工会组织建设力度，提高户外劳动者入会率，不断扩大工会组织和工会工作覆盖面。</w:t>
      </w:r>
    </w:p>
    <w:p w:rsidR="000A4355" w:rsidRDefault="00620698">
      <w:pPr>
        <w:spacing w:line="560" w:lineRule="exact"/>
        <w:ind w:firstLine="660"/>
        <w:rPr>
          <w:rFonts w:ascii="仿宋" w:eastAsia="仿宋" w:hAnsi="仿宋"/>
          <w:sz w:val="33"/>
          <w:szCs w:val="33"/>
        </w:rPr>
      </w:pPr>
      <w:r>
        <w:rPr>
          <w:rFonts w:ascii="仿宋" w:eastAsia="仿宋" w:hAnsi="仿宋" w:hint="eastAsia"/>
          <w:sz w:val="33"/>
          <w:szCs w:val="33"/>
        </w:rPr>
        <w:t>（三）持续开展户外劳动者服务站点建设工作。推动各地区加大户外劳动者服务站点建设，根据户外劳动者分布情况和</w:t>
      </w:r>
      <w:r>
        <w:rPr>
          <w:rFonts w:ascii="仿宋" w:eastAsia="仿宋" w:hAnsi="仿宋"/>
          <w:sz w:val="33"/>
          <w:szCs w:val="33"/>
        </w:rPr>
        <w:t>工作区域</w:t>
      </w:r>
      <w:r>
        <w:rPr>
          <w:rFonts w:ascii="仿宋" w:eastAsia="仿宋" w:hAnsi="仿宋" w:hint="eastAsia"/>
          <w:sz w:val="33"/>
          <w:szCs w:val="33"/>
        </w:rPr>
        <w:t>等实际情况</w:t>
      </w:r>
      <w:r>
        <w:rPr>
          <w:rFonts w:ascii="仿宋" w:eastAsia="仿宋" w:hAnsi="仿宋"/>
          <w:sz w:val="33"/>
          <w:szCs w:val="33"/>
        </w:rPr>
        <w:t>进行</w:t>
      </w:r>
      <w:r>
        <w:rPr>
          <w:rFonts w:ascii="仿宋" w:eastAsia="仿宋" w:hAnsi="仿宋" w:hint="eastAsia"/>
          <w:sz w:val="33"/>
          <w:szCs w:val="33"/>
        </w:rPr>
        <w:t>服务</w:t>
      </w:r>
      <w:r>
        <w:rPr>
          <w:rFonts w:ascii="仿宋" w:eastAsia="仿宋" w:hAnsi="仿宋"/>
          <w:sz w:val="33"/>
          <w:szCs w:val="33"/>
        </w:rPr>
        <w:t>站点建设布局</w:t>
      </w:r>
      <w:r>
        <w:rPr>
          <w:rFonts w:ascii="仿宋" w:eastAsia="仿宋" w:hAnsi="仿宋" w:hint="eastAsia"/>
          <w:sz w:val="33"/>
          <w:szCs w:val="33"/>
        </w:rPr>
        <w:t>，择优选择临街靠路、交通方便、便于为户外劳动者提供服务的地点建设户外劳动者服务站，力争全省年平均建站数量以不低于30%的比例递增，至</w:t>
      </w:r>
      <w:r>
        <w:rPr>
          <w:rFonts w:ascii="仿宋" w:eastAsia="仿宋" w:hAnsi="仿宋"/>
          <w:sz w:val="33"/>
          <w:szCs w:val="33"/>
        </w:rPr>
        <w:t>2023年</w:t>
      </w:r>
      <w:r>
        <w:rPr>
          <w:rFonts w:ascii="仿宋" w:eastAsia="仿宋" w:hAnsi="仿宋" w:hint="eastAsia"/>
          <w:sz w:val="33"/>
          <w:szCs w:val="33"/>
        </w:rPr>
        <w:t>吉林省</w:t>
      </w:r>
      <w:r>
        <w:rPr>
          <w:rFonts w:ascii="仿宋" w:eastAsia="仿宋" w:hAnsi="仿宋"/>
          <w:sz w:val="33"/>
          <w:szCs w:val="33"/>
        </w:rPr>
        <w:t>工会</w:t>
      </w:r>
      <w:r w:rsidR="00707CD2">
        <w:rPr>
          <w:rFonts w:ascii="仿宋" w:eastAsia="仿宋" w:hAnsi="仿宋" w:hint="eastAsia"/>
          <w:sz w:val="33"/>
          <w:szCs w:val="33"/>
        </w:rPr>
        <w:t>第十五次代表大会</w:t>
      </w:r>
      <w:r>
        <w:rPr>
          <w:rFonts w:ascii="仿宋" w:eastAsia="仿宋" w:hAnsi="仿宋"/>
          <w:sz w:val="33"/>
          <w:szCs w:val="33"/>
        </w:rPr>
        <w:t>召开</w:t>
      </w:r>
      <w:r>
        <w:rPr>
          <w:rFonts w:ascii="仿宋" w:eastAsia="仿宋" w:hAnsi="仿宋" w:hint="eastAsia"/>
          <w:sz w:val="33"/>
          <w:szCs w:val="33"/>
        </w:rPr>
        <w:t>时，确保实现全省建站数量不低于1000家，实现站点布局合理、服务优质精细、覆盖对象广泛的网络化、网格化管理体系。</w:t>
      </w:r>
    </w:p>
    <w:p w:rsidR="000A4355" w:rsidRDefault="00620698">
      <w:pPr>
        <w:spacing w:line="560" w:lineRule="exact"/>
        <w:ind w:firstLine="660"/>
        <w:rPr>
          <w:rFonts w:ascii="仿宋" w:eastAsia="仿宋" w:hAnsi="仿宋"/>
          <w:sz w:val="33"/>
          <w:szCs w:val="33"/>
        </w:rPr>
      </w:pPr>
      <w:r>
        <w:rPr>
          <w:rFonts w:ascii="仿宋" w:eastAsia="仿宋" w:hAnsi="仿宋" w:hint="eastAsia"/>
          <w:sz w:val="33"/>
          <w:szCs w:val="33"/>
        </w:rPr>
        <w:t>（四）夯实联系点工作基础。制定出台联系点工作制度，每年结合季节和地域特点，开展不少于2次的专题调研工作，建立联系点调研台账，</w:t>
      </w:r>
      <w:r>
        <w:rPr>
          <w:rFonts w:ascii="仿宋" w:eastAsia="仿宋" w:hAnsi="仿宋" w:cs="Arial"/>
          <w:sz w:val="33"/>
          <w:szCs w:val="33"/>
        </w:rPr>
        <w:t>通过召开座谈会、</w:t>
      </w:r>
      <w:r>
        <w:rPr>
          <w:rFonts w:ascii="仿宋" w:eastAsia="仿宋" w:hAnsi="仿宋" w:cs="Arial" w:hint="eastAsia"/>
          <w:sz w:val="33"/>
          <w:szCs w:val="33"/>
        </w:rPr>
        <w:t>走访、</w:t>
      </w:r>
      <w:r>
        <w:rPr>
          <w:rFonts w:ascii="仿宋" w:eastAsia="仿宋" w:hAnsi="仿宋" w:cs="Arial"/>
          <w:sz w:val="33"/>
          <w:szCs w:val="33"/>
        </w:rPr>
        <w:t>谈心等方式，</w:t>
      </w:r>
      <w:r>
        <w:rPr>
          <w:rFonts w:ascii="仿宋" w:eastAsia="仿宋" w:hAnsi="仿宋" w:cs="Arial" w:hint="eastAsia"/>
          <w:sz w:val="33"/>
          <w:szCs w:val="33"/>
        </w:rPr>
        <w:t>及时了解和掌握户外劳动者</w:t>
      </w:r>
      <w:r>
        <w:rPr>
          <w:rFonts w:ascii="仿宋" w:eastAsia="仿宋" w:hAnsi="仿宋" w:cs="Arial"/>
          <w:sz w:val="33"/>
          <w:szCs w:val="33"/>
        </w:rPr>
        <w:t>思想动态、队伍建设、工作生活等情况，</w:t>
      </w:r>
      <w:r>
        <w:rPr>
          <w:rFonts w:ascii="仿宋" w:eastAsia="仿宋" w:hAnsi="仿宋" w:cs="Arial" w:hint="eastAsia"/>
          <w:sz w:val="33"/>
          <w:szCs w:val="33"/>
        </w:rPr>
        <w:t>强化思想政治</w:t>
      </w:r>
      <w:r w:rsidR="00707CD2">
        <w:rPr>
          <w:rFonts w:ascii="仿宋" w:eastAsia="仿宋" w:hAnsi="仿宋" w:cs="Arial" w:hint="eastAsia"/>
          <w:sz w:val="33"/>
          <w:szCs w:val="33"/>
        </w:rPr>
        <w:t>引领</w:t>
      </w:r>
      <w:r>
        <w:rPr>
          <w:rFonts w:ascii="仿宋" w:eastAsia="仿宋" w:hAnsi="仿宋" w:cs="Arial" w:hint="eastAsia"/>
          <w:sz w:val="33"/>
          <w:szCs w:val="33"/>
        </w:rPr>
        <w:t>，</w:t>
      </w:r>
      <w:r>
        <w:rPr>
          <w:rFonts w:ascii="仿宋" w:eastAsia="仿宋" w:hAnsi="仿宋" w:cs="Arial"/>
          <w:sz w:val="33"/>
          <w:szCs w:val="33"/>
        </w:rPr>
        <w:t>注重解决实际问题</w:t>
      </w:r>
      <w:r>
        <w:rPr>
          <w:rFonts w:ascii="仿宋" w:eastAsia="仿宋" w:hAnsi="仿宋" w:cs="Arial" w:hint="eastAsia"/>
          <w:sz w:val="33"/>
          <w:szCs w:val="33"/>
        </w:rPr>
        <w:t>，为广大户外劳动者创造舒心的工作和生活环境。</w:t>
      </w:r>
    </w:p>
    <w:p w:rsidR="000A4355" w:rsidRDefault="00620698">
      <w:pPr>
        <w:snapToGrid w:val="0"/>
        <w:spacing w:line="560" w:lineRule="exact"/>
        <w:ind w:firstLineChars="200" w:firstLine="660"/>
        <w:rPr>
          <w:rFonts w:ascii="仿宋" w:eastAsia="仿宋" w:hAnsi="仿宋"/>
          <w:sz w:val="33"/>
          <w:szCs w:val="33"/>
        </w:rPr>
      </w:pPr>
      <w:r>
        <w:rPr>
          <w:rFonts w:ascii="仿宋" w:eastAsia="仿宋" w:hAnsi="仿宋" w:hint="eastAsia"/>
          <w:sz w:val="33"/>
          <w:szCs w:val="33"/>
        </w:rPr>
        <w:t>（五）创新关爱方式方法和活动载体，提高服务精准度。各级工会组织要在“三个一</w:t>
      </w:r>
      <w:r w:rsidR="00707CD2">
        <w:rPr>
          <w:rFonts w:ascii="仿宋" w:eastAsia="仿宋" w:hAnsi="仿宋"/>
          <w:sz w:val="33"/>
          <w:szCs w:val="33"/>
        </w:rPr>
        <w:t>＋</w:t>
      </w:r>
      <w:r>
        <w:rPr>
          <w:rFonts w:ascii="仿宋" w:eastAsia="仿宋" w:hAnsi="仿宋" w:hint="eastAsia"/>
          <w:sz w:val="33"/>
          <w:szCs w:val="33"/>
        </w:rPr>
        <w:t>特殊帮扶”工作基础上，进一步完善和规范服务，全面提升服务功能和水平，丰富服务内容，</w:t>
      </w:r>
      <w:r>
        <w:rPr>
          <w:rFonts w:ascii="仿宋" w:eastAsia="仿宋" w:hAnsi="仿宋" w:hint="eastAsia"/>
          <w:sz w:val="33"/>
          <w:szCs w:val="33"/>
        </w:rPr>
        <w:lastRenderedPageBreak/>
        <w:t>立足重要时间节点、冰雪季、酷暑季开展四季关爱活动，实现服务时段服务对象全覆盖。</w:t>
      </w:r>
    </w:p>
    <w:p w:rsidR="000A4355" w:rsidRDefault="00620698">
      <w:pPr>
        <w:spacing w:line="560" w:lineRule="exact"/>
        <w:rPr>
          <w:rFonts w:ascii="黑体" w:eastAsia="黑体" w:hAnsi="黑体"/>
          <w:sz w:val="33"/>
          <w:szCs w:val="33"/>
        </w:rPr>
      </w:pPr>
      <w:r>
        <w:rPr>
          <w:rFonts w:ascii="黑体" w:eastAsia="黑体" w:hAnsi="黑体" w:hint="eastAsia"/>
          <w:sz w:val="33"/>
          <w:szCs w:val="33"/>
        </w:rPr>
        <w:t xml:space="preserve">    五、具体要求</w:t>
      </w:r>
    </w:p>
    <w:p w:rsidR="000A4355" w:rsidRDefault="0073453F">
      <w:pPr>
        <w:spacing w:line="560" w:lineRule="exact"/>
        <w:rPr>
          <w:rFonts w:ascii="仿宋" w:eastAsia="仿宋" w:hAnsi="仿宋"/>
          <w:sz w:val="33"/>
          <w:szCs w:val="33"/>
        </w:rPr>
      </w:pPr>
      <w:r>
        <w:rPr>
          <w:rFonts w:ascii="楷体" w:eastAsia="楷体" w:hAnsi="楷体" w:hint="eastAsia"/>
          <w:sz w:val="33"/>
          <w:szCs w:val="33"/>
        </w:rPr>
        <w:t xml:space="preserve">    </w:t>
      </w:r>
      <w:r w:rsidR="00620698">
        <w:rPr>
          <w:rFonts w:ascii="楷体" w:eastAsia="楷体" w:hAnsi="楷体" w:hint="eastAsia"/>
          <w:sz w:val="33"/>
          <w:szCs w:val="33"/>
        </w:rPr>
        <w:t>（一）加强组织领导，确保工作实效。</w:t>
      </w:r>
      <w:r w:rsidR="00620698">
        <w:rPr>
          <w:rFonts w:ascii="仿宋" w:eastAsia="仿宋" w:hAnsi="仿宋" w:hint="eastAsia"/>
          <w:sz w:val="33"/>
          <w:szCs w:val="33"/>
        </w:rPr>
        <w:t>各级工会组织要加强组织领导，密切与户外劳动者行业主管部门联系，统筹安排，科学谋划，抓紧实施，按照时间节点，有力有序共同推进关爱行动顺利开展。要加强逐级指导，及时帮助基层解决实际困难和问题。要将开展</w:t>
      </w:r>
      <w:r w:rsidR="00707CD2">
        <w:rPr>
          <w:rFonts w:ascii="仿宋" w:eastAsia="仿宋" w:hAnsi="仿宋" w:hint="eastAsia"/>
          <w:sz w:val="33"/>
          <w:szCs w:val="33"/>
        </w:rPr>
        <w:t>“关爱</w:t>
      </w:r>
      <w:r w:rsidR="00620698">
        <w:rPr>
          <w:rFonts w:ascii="仿宋" w:eastAsia="仿宋" w:hAnsi="仿宋" w:hint="eastAsia"/>
          <w:sz w:val="33"/>
          <w:szCs w:val="33"/>
        </w:rPr>
        <w:t>户外劳动者行动</w:t>
      </w:r>
      <w:r w:rsidR="00707CD2">
        <w:rPr>
          <w:rFonts w:ascii="仿宋" w:eastAsia="仿宋" w:hAnsi="仿宋" w:hint="eastAsia"/>
          <w:sz w:val="33"/>
          <w:szCs w:val="33"/>
        </w:rPr>
        <w:t>”</w:t>
      </w:r>
      <w:r w:rsidR="00620698">
        <w:rPr>
          <w:rFonts w:ascii="仿宋" w:eastAsia="仿宋" w:hAnsi="仿宋" w:hint="eastAsia"/>
          <w:sz w:val="33"/>
          <w:szCs w:val="33"/>
        </w:rPr>
        <w:t>纳入年度重点工作，全程督导，定期通报，确保取得实效。</w:t>
      </w:r>
    </w:p>
    <w:p w:rsidR="000A4355" w:rsidRDefault="0073453F">
      <w:pPr>
        <w:spacing w:line="560" w:lineRule="exact"/>
        <w:rPr>
          <w:rFonts w:ascii="仿宋" w:eastAsia="仿宋" w:hAnsi="仿宋"/>
          <w:sz w:val="33"/>
          <w:szCs w:val="33"/>
        </w:rPr>
      </w:pPr>
      <w:r>
        <w:rPr>
          <w:rFonts w:ascii="楷体" w:eastAsia="楷体" w:hAnsi="楷体" w:hint="eastAsia"/>
          <w:sz w:val="33"/>
          <w:szCs w:val="33"/>
        </w:rPr>
        <w:t xml:space="preserve">    </w:t>
      </w:r>
      <w:r w:rsidR="00620698">
        <w:rPr>
          <w:rFonts w:ascii="楷体" w:eastAsia="楷体" w:hAnsi="楷体" w:hint="eastAsia"/>
          <w:sz w:val="33"/>
          <w:szCs w:val="33"/>
        </w:rPr>
        <w:t>（二）保证资金投入，规范使用管理。</w:t>
      </w:r>
      <w:r w:rsidR="00620698">
        <w:rPr>
          <w:rFonts w:ascii="仿宋" w:eastAsia="仿宋" w:hAnsi="仿宋" w:hint="eastAsia"/>
          <w:sz w:val="33"/>
          <w:szCs w:val="33"/>
        </w:rPr>
        <w:t>要严格按照工会经费使用管理规定，根据户外劳动者人员数量和构成，给予经费保障支持，促进全省工会</w:t>
      </w:r>
      <w:r w:rsidR="00707CD2">
        <w:rPr>
          <w:rFonts w:ascii="仿宋" w:eastAsia="仿宋" w:hAnsi="仿宋" w:hint="eastAsia"/>
          <w:sz w:val="33"/>
          <w:szCs w:val="33"/>
        </w:rPr>
        <w:t>“</w:t>
      </w:r>
      <w:r w:rsidR="00620698">
        <w:rPr>
          <w:rFonts w:ascii="仿宋" w:eastAsia="仿宋" w:hAnsi="仿宋" w:hint="eastAsia"/>
          <w:sz w:val="33"/>
          <w:szCs w:val="33"/>
        </w:rPr>
        <w:t>关爱户外劳动者行动</w:t>
      </w:r>
      <w:r w:rsidR="00707CD2">
        <w:rPr>
          <w:rFonts w:ascii="仿宋" w:eastAsia="仿宋" w:hAnsi="仿宋" w:hint="eastAsia"/>
          <w:sz w:val="33"/>
          <w:szCs w:val="33"/>
        </w:rPr>
        <w:t>”</w:t>
      </w:r>
      <w:r w:rsidR="00620698">
        <w:rPr>
          <w:rFonts w:ascii="仿宋" w:eastAsia="仿宋" w:hAnsi="仿宋" w:hint="eastAsia"/>
          <w:sz w:val="33"/>
          <w:szCs w:val="33"/>
        </w:rPr>
        <w:t>顺利开展。要严格管理使用，杜绝挪用和浪费专项资金等违纪行为，省总将跟踪专项经费使用情况，确保资金科学合理使用。</w:t>
      </w:r>
    </w:p>
    <w:p w:rsidR="000A4355" w:rsidRDefault="0073453F">
      <w:pPr>
        <w:spacing w:line="560" w:lineRule="exact"/>
        <w:rPr>
          <w:rFonts w:ascii="仿宋" w:eastAsia="仿宋" w:hAnsi="仿宋"/>
          <w:sz w:val="33"/>
          <w:szCs w:val="33"/>
        </w:rPr>
      </w:pPr>
      <w:r>
        <w:rPr>
          <w:rFonts w:ascii="楷体" w:eastAsia="楷体" w:hAnsi="楷体" w:hint="eastAsia"/>
          <w:sz w:val="33"/>
          <w:szCs w:val="33"/>
        </w:rPr>
        <w:t xml:space="preserve">    </w:t>
      </w:r>
      <w:r w:rsidR="00620698">
        <w:rPr>
          <w:rFonts w:ascii="楷体" w:eastAsia="楷体" w:hAnsi="楷体" w:hint="eastAsia"/>
          <w:sz w:val="33"/>
          <w:szCs w:val="33"/>
        </w:rPr>
        <w:t>（三）加大新闻宣传，营造良好氛围。</w:t>
      </w:r>
      <w:r w:rsidR="00620698">
        <w:rPr>
          <w:rFonts w:ascii="仿宋" w:eastAsia="仿宋" w:hAnsi="仿宋" w:hint="eastAsia"/>
          <w:sz w:val="33"/>
          <w:szCs w:val="33"/>
        </w:rPr>
        <w:t>发挥主流媒体、各级工会网站、微信公众号、工会刊物等宣传阵地作用，在重要时间节点，开辟专栏对各地区关爱户外劳动者相关举措、做法和成效进行集中宣传报道，弘扬劳动精神，</w:t>
      </w:r>
      <w:r w:rsidR="00620698">
        <w:rPr>
          <w:rFonts w:ascii="仿宋" w:eastAsia="仿宋" w:hAnsi="仿宋"/>
          <w:sz w:val="33"/>
          <w:szCs w:val="33"/>
        </w:rPr>
        <w:t>唱响奉献在岗位，奋斗在一线，劳动创造</w:t>
      </w:r>
      <w:r w:rsidR="00620698">
        <w:rPr>
          <w:rFonts w:ascii="仿宋" w:eastAsia="仿宋" w:hAnsi="仿宋" w:hint="eastAsia"/>
          <w:sz w:val="33"/>
          <w:szCs w:val="33"/>
        </w:rPr>
        <w:t>美好生活</w:t>
      </w:r>
      <w:r w:rsidR="00620698">
        <w:rPr>
          <w:rFonts w:ascii="仿宋" w:eastAsia="仿宋" w:hAnsi="仿宋"/>
          <w:sz w:val="33"/>
          <w:szCs w:val="33"/>
        </w:rPr>
        <w:t>主</w:t>
      </w:r>
      <w:r w:rsidR="00620698">
        <w:rPr>
          <w:rFonts w:ascii="仿宋" w:eastAsia="仿宋" w:hAnsi="仿宋" w:hint="eastAsia"/>
          <w:sz w:val="33"/>
          <w:szCs w:val="33"/>
        </w:rPr>
        <w:t>旋律</w:t>
      </w:r>
      <w:r w:rsidR="00620698">
        <w:rPr>
          <w:rFonts w:ascii="仿宋" w:eastAsia="仿宋" w:hAnsi="仿宋"/>
          <w:sz w:val="33"/>
          <w:szCs w:val="33"/>
        </w:rPr>
        <w:t>。</w:t>
      </w:r>
      <w:bookmarkStart w:id="0" w:name="_GoBack"/>
      <w:bookmarkEnd w:id="0"/>
    </w:p>
    <w:sectPr w:rsidR="000A4355" w:rsidSect="000A4355">
      <w:footerReference w:type="default" r:id="rId7"/>
      <w:pgSz w:w="11906" w:h="16838"/>
      <w:pgMar w:top="1418" w:right="1418" w:bottom="1418"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A31" w:rsidRDefault="00AA6A31" w:rsidP="000A4355">
      <w:r>
        <w:separator/>
      </w:r>
    </w:p>
  </w:endnote>
  <w:endnote w:type="continuationSeparator" w:id="1">
    <w:p w:rsidR="00AA6A31" w:rsidRDefault="00AA6A31" w:rsidP="000A43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53327"/>
      <w:docPartObj>
        <w:docPartGallery w:val="AutoText"/>
      </w:docPartObj>
    </w:sdtPr>
    <w:sdtContent>
      <w:p w:rsidR="000A4355" w:rsidRDefault="00D317B9">
        <w:pPr>
          <w:pStyle w:val="a3"/>
          <w:jc w:val="center"/>
        </w:pPr>
        <w:r>
          <w:rPr>
            <w:rFonts w:ascii="Times New Roman" w:hAnsi="Times New Roman" w:cs="Times New Roman"/>
            <w:sz w:val="28"/>
            <w:szCs w:val="28"/>
          </w:rPr>
          <w:fldChar w:fldCharType="begin"/>
        </w:r>
        <w:r w:rsidR="00620698">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707CD2" w:rsidRPr="00707CD2">
          <w:rPr>
            <w:rFonts w:ascii="Times New Roman" w:hAnsi="Times New Roman" w:cs="Times New Roman"/>
            <w:noProof/>
            <w:sz w:val="28"/>
            <w:szCs w:val="28"/>
            <w:lang w:val="zh-CN"/>
          </w:rPr>
          <w:t>-</w:t>
        </w:r>
        <w:r w:rsidR="00707CD2">
          <w:rPr>
            <w:rFonts w:ascii="Times New Roman" w:hAnsi="Times New Roman" w:cs="Times New Roman"/>
            <w:noProof/>
            <w:sz w:val="28"/>
            <w:szCs w:val="28"/>
          </w:rPr>
          <w:t xml:space="preserve"> 5 -</w:t>
        </w:r>
        <w:r>
          <w:rPr>
            <w:rFonts w:ascii="Times New Roman" w:hAnsi="Times New Roman" w:cs="Times New Roman"/>
            <w:sz w:val="28"/>
            <w:szCs w:val="28"/>
          </w:rPr>
          <w:fldChar w:fldCharType="end"/>
        </w:r>
      </w:p>
    </w:sdtContent>
  </w:sdt>
  <w:p w:rsidR="000A4355" w:rsidRDefault="000A435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A31" w:rsidRDefault="00AA6A31" w:rsidP="000A4355">
      <w:r>
        <w:separator/>
      </w:r>
    </w:p>
  </w:footnote>
  <w:footnote w:type="continuationSeparator" w:id="1">
    <w:p w:rsidR="00AA6A31" w:rsidRDefault="00AA6A31" w:rsidP="000A43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1C3D"/>
    <w:rsid w:val="0001424F"/>
    <w:rsid w:val="00050380"/>
    <w:rsid w:val="0005222A"/>
    <w:rsid w:val="000547BF"/>
    <w:rsid w:val="00072498"/>
    <w:rsid w:val="00082344"/>
    <w:rsid w:val="00094972"/>
    <w:rsid w:val="000A1F9A"/>
    <w:rsid w:val="000A4355"/>
    <w:rsid w:val="000B2127"/>
    <w:rsid w:val="000B6A8C"/>
    <w:rsid w:val="000C3B29"/>
    <w:rsid w:val="000C6D90"/>
    <w:rsid w:val="000C6F85"/>
    <w:rsid w:val="000C7CDD"/>
    <w:rsid w:val="000D022D"/>
    <w:rsid w:val="00114243"/>
    <w:rsid w:val="001167EA"/>
    <w:rsid w:val="001351F6"/>
    <w:rsid w:val="0014353F"/>
    <w:rsid w:val="0014536E"/>
    <w:rsid w:val="00183999"/>
    <w:rsid w:val="001C16C0"/>
    <w:rsid w:val="001E3C13"/>
    <w:rsid w:val="001E6B8D"/>
    <w:rsid w:val="00202D60"/>
    <w:rsid w:val="00226F8D"/>
    <w:rsid w:val="00233594"/>
    <w:rsid w:val="0024505F"/>
    <w:rsid w:val="002503D2"/>
    <w:rsid w:val="0025556F"/>
    <w:rsid w:val="00293516"/>
    <w:rsid w:val="002A4D54"/>
    <w:rsid w:val="002B25FD"/>
    <w:rsid w:val="002F0E2B"/>
    <w:rsid w:val="00313138"/>
    <w:rsid w:val="00341640"/>
    <w:rsid w:val="00343E55"/>
    <w:rsid w:val="003450E3"/>
    <w:rsid w:val="00367970"/>
    <w:rsid w:val="00375D13"/>
    <w:rsid w:val="00381D89"/>
    <w:rsid w:val="003A1B60"/>
    <w:rsid w:val="003B6CA4"/>
    <w:rsid w:val="003C1CDB"/>
    <w:rsid w:val="003D0784"/>
    <w:rsid w:val="003D5DB1"/>
    <w:rsid w:val="003F3491"/>
    <w:rsid w:val="003F558B"/>
    <w:rsid w:val="004070ED"/>
    <w:rsid w:val="0040725A"/>
    <w:rsid w:val="00411270"/>
    <w:rsid w:val="00421AAC"/>
    <w:rsid w:val="00461B3B"/>
    <w:rsid w:val="004827B2"/>
    <w:rsid w:val="004D45A9"/>
    <w:rsid w:val="004E4784"/>
    <w:rsid w:val="004F5AE8"/>
    <w:rsid w:val="005444AC"/>
    <w:rsid w:val="00547499"/>
    <w:rsid w:val="00566DB0"/>
    <w:rsid w:val="00576E43"/>
    <w:rsid w:val="00577E0C"/>
    <w:rsid w:val="005C6F9D"/>
    <w:rsid w:val="005D03B3"/>
    <w:rsid w:val="0060528E"/>
    <w:rsid w:val="00620698"/>
    <w:rsid w:val="006523B8"/>
    <w:rsid w:val="0065513F"/>
    <w:rsid w:val="00670C73"/>
    <w:rsid w:val="006911DD"/>
    <w:rsid w:val="006935A8"/>
    <w:rsid w:val="00693E13"/>
    <w:rsid w:val="007065DD"/>
    <w:rsid w:val="00707CD2"/>
    <w:rsid w:val="0072075E"/>
    <w:rsid w:val="007274A0"/>
    <w:rsid w:val="0073453F"/>
    <w:rsid w:val="00744B12"/>
    <w:rsid w:val="0074518E"/>
    <w:rsid w:val="007565C5"/>
    <w:rsid w:val="00790590"/>
    <w:rsid w:val="007B4657"/>
    <w:rsid w:val="007B7FA8"/>
    <w:rsid w:val="007E1353"/>
    <w:rsid w:val="0081136B"/>
    <w:rsid w:val="0081139D"/>
    <w:rsid w:val="008154C6"/>
    <w:rsid w:val="008236C4"/>
    <w:rsid w:val="00854561"/>
    <w:rsid w:val="00857E9F"/>
    <w:rsid w:val="00871677"/>
    <w:rsid w:val="00882749"/>
    <w:rsid w:val="0089380E"/>
    <w:rsid w:val="008B232B"/>
    <w:rsid w:val="008B5080"/>
    <w:rsid w:val="008C65A1"/>
    <w:rsid w:val="008C6FFF"/>
    <w:rsid w:val="008D1114"/>
    <w:rsid w:val="008D26C7"/>
    <w:rsid w:val="008E46C1"/>
    <w:rsid w:val="008F0F2C"/>
    <w:rsid w:val="008F53E7"/>
    <w:rsid w:val="00906E4E"/>
    <w:rsid w:val="00907E3A"/>
    <w:rsid w:val="00914834"/>
    <w:rsid w:val="0093217F"/>
    <w:rsid w:val="00942CB5"/>
    <w:rsid w:val="00946ADF"/>
    <w:rsid w:val="00961416"/>
    <w:rsid w:val="00975F9F"/>
    <w:rsid w:val="009A0C5B"/>
    <w:rsid w:val="009B641C"/>
    <w:rsid w:val="00A01A85"/>
    <w:rsid w:val="00A2129E"/>
    <w:rsid w:val="00A44BEC"/>
    <w:rsid w:val="00AA3630"/>
    <w:rsid w:val="00AA4E33"/>
    <w:rsid w:val="00AA64A6"/>
    <w:rsid w:val="00AA6A31"/>
    <w:rsid w:val="00AB1186"/>
    <w:rsid w:val="00AE388A"/>
    <w:rsid w:val="00AE516E"/>
    <w:rsid w:val="00AE580F"/>
    <w:rsid w:val="00AF6BAC"/>
    <w:rsid w:val="00B40675"/>
    <w:rsid w:val="00B43462"/>
    <w:rsid w:val="00B557BC"/>
    <w:rsid w:val="00B92811"/>
    <w:rsid w:val="00BA16CF"/>
    <w:rsid w:val="00BA1C3D"/>
    <w:rsid w:val="00C02B6C"/>
    <w:rsid w:val="00C21330"/>
    <w:rsid w:val="00C624A9"/>
    <w:rsid w:val="00C75532"/>
    <w:rsid w:val="00C85A26"/>
    <w:rsid w:val="00C9131A"/>
    <w:rsid w:val="00CC0043"/>
    <w:rsid w:val="00CE1218"/>
    <w:rsid w:val="00D21746"/>
    <w:rsid w:val="00D317B9"/>
    <w:rsid w:val="00D41250"/>
    <w:rsid w:val="00D43D6D"/>
    <w:rsid w:val="00D4758D"/>
    <w:rsid w:val="00D976DE"/>
    <w:rsid w:val="00DA6ECA"/>
    <w:rsid w:val="00DC758C"/>
    <w:rsid w:val="00DD78DD"/>
    <w:rsid w:val="00E235D8"/>
    <w:rsid w:val="00E250BD"/>
    <w:rsid w:val="00E414AF"/>
    <w:rsid w:val="00E97954"/>
    <w:rsid w:val="00EA1B6C"/>
    <w:rsid w:val="00EA6BDF"/>
    <w:rsid w:val="00EE2EA9"/>
    <w:rsid w:val="00F214B0"/>
    <w:rsid w:val="00F37855"/>
    <w:rsid w:val="00F60F51"/>
    <w:rsid w:val="00F850DD"/>
    <w:rsid w:val="00F93D79"/>
    <w:rsid w:val="00F95180"/>
    <w:rsid w:val="00FA525C"/>
    <w:rsid w:val="00FE3989"/>
    <w:rsid w:val="00FE7342"/>
    <w:rsid w:val="00FF60A3"/>
    <w:rsid w:val="0E4D05BC"/>
    <w:rsid w:val="15E9668E"/>
    <w:rsid w:val="1D0963D0"/>
    <w:rsid w:val="40CE2620"/>
    <w:rsid w:val="6894578B"/>
    <w:rsid w:val="77196228"/>
    <w:rsid w:val="78D84F0A"/>
    <w:rsid w:val="79F051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3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A4355"/>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0A435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A4355"/>
    <w:rPr>
      <w:sz w:val="18"/>
      <w:szCs w:val="18"/>
    </w:rPr>
  </w:style>
  <w:style w:type="character" w:customStyle="1" w:styleId="Char">
    <w:name w:val="页脚 Char"/>
    <w:basedOn w:val="a0"/>
    <w:link w:val="a3"/>
    <w:uiPriority w:val="99"/>
    <w:rsid w:val="000A435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1432</TotalTime>
  <Pages>5</Pages>
  <Words>420</Words>
  <Characters>2397</Characters>
  <Application>Microsoft Office Word</Application>
  <DocSecurity>0</DocSecurity>
  <Lines>19</Lines>
  <Paragraphs>5</Paragraphs>
  <ScaleCrop>false</ScaleCrop>
  <Company>Microsoft</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吴东辉</dc:creator>
  <cp:lastModifiedBy>吴东辉</cp:lastModifiedBy>
  <cp:revision>80</cp:revision>
  <cp:lastPrinted>2020-11-25T03:49:00Z</cp:lastPrinted>
  <dcterms:created xsi:type="dcterms:W3CDTF">2020-11-26T01:18:00Z</dcterms:created>
  <dcterms:modified xsi:type="dcterms:W3CDTF">2020-11-30T03:22:00Z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